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F9F0D" w14:textId="2AC346A9"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2F2123">
        <w:rPr>
          <w:noProof/>
          <w:color w:val="6E6B60"/>
        </w:rPr>
        <w:t>6. November 2019</w:t>
      </w:r>
      <w:r w:rsidR="00743B43" w:rsidRPr="000E5B5F">
        <w:rPr>
          <w:color w:val="6E6B60"/>
        </w:rPr>
        <w:fldChar w:fldCharType="end"/>
      </w:r>
      <w:bookmarkStart w:id="0" w:name="_GoBack"/>
      <w:bookmarkEnd w:id="0"/>
    </w:p>
    <w:p w14:paraId="7F757568" w14:textId="77777777" w:rsidR="000E5B5F" w:rsidRPr="00172BE9" w:rsidRDefault="000E5B5F" w:rsidP="000E5B5F">
      <w:pPr>
        <w:pStyle w:val="MMKopfzeile"/>
        <w:rPr>
          <w:color w:val="6E6B60"/>
          <w:lang w:val="fr-CH"/>
        </w:rPr>
      </w:pPr>
      <w:r w:rsidRPr="00060C3A">
        <w:rPr>
          <w:color w:val="6E6B60"/>
          <w:lang w:val="fr-FR"/>
        </w:rPr>
        <w:t xml:space="preserve">Communiqué de presse de la CIPRA sur </w:t>
      </w:r>
      <w:r w:rsidR="00172BE9">
        <w:rPr>
          <w:color w:val="6E6B60"/>
          <w:lang w:val="fr-FR"/>
        </w:rPr>
        <w:t xml:space="preserve">les résultats du projet </w:t>
      </w:r>
      <w:proofErr w:type="spellStart"/>
      <w:r w:rsidR="00172BE9">
        <w:rPr>
          <w:color w:val="6E6B60"/>
          <w:lang w:val="fr-FR"/>
        </w:rPr>
        <w:t>PlurAlps</w:t>
      </w:r>
      <w:proofErr w:type="spellEnd"/>
      <w:r w:rsidR="00172BE9">
        <w:rPr>
          <w:color w:val="6E6B60"/>
          <w:lang w:val="fr-FR"/>
        </w:rPr>
        <w:t xml:space="preserve"> </w:t>
      </w:r>
    </w:p>
    <w:p w14:paraId="5826261E" w14:textId="77777777" w:rsidR="000E5B5F" w:rsidRPr="00172BE9" w:rsidRDefault="00172BE9" w:rsidP="00172BE9">
      <w:pPr>
        <w:pStyle w:val="MMTitel"/>
        <w:rPr>
          <w:color w:val="A2BF2F"/>
          <w:lang w:val="fr-CH"/>
        </w:rPr>
      </w:pPr>
      <w:r w:rsidRPr="00172BE9">
        <w:rPr>
          <w:color w:val="A2BF2F"/>
          <w:lang w:val="fr-CH"/>
        </w:rPr>
        <w:t>Une clé pour le développement local</w:t>
      </w:r>
    </w:p>
    <w:p w14:paraId="4A91392B" w14:textId="77777777" w:rsidR="000E5B5F" w:rsidRPr="00A67769" w:rsidRDefault="00172BE9" w:rsidP="00172BE9">
      <w:pPr>
        <w:pStyle w:val="MMLead"/>
        <w:jc w:val="left"/>
        <w:rPr>
          <w:lang w:val="fr-CH"/>
        </w:rPr>
      </w:pPr>
      <w:r w:rsidRPr="00172BE9">
        <w:rPr>
          <w:lang w:val="fr-CH"/>
        </w:rPr>
        <w:t xml:space="preserve">Faire du pluralisme un atout pour les Alpes : c'est l’objectif que se sont fixé dix organisations dans le cadre du projet </w:t>
      </w:r>
      <w:proofErr w:type="spellStart"/>
      <w:r w:rsidRPr="00172BE9">
        <w:rPr>
          <w:lang w:val="fr-CH"/>
        </w:rPr>
        <w:t>PlurAlps</w:t>
      </w:r>
      <w:proofErr w:type="spellEnd"/>
      <w:r w:rsidRPr="00172BE9">
        <w:rPr>
          <w:lang w:val="fr-CH"/>
        </w:rPr>
        <w:t xml:space="preserve">. Elles ont présenté leurs résultats lors de la conférence finale à Bolzano/I à la fin d’octobre, avec entre autres des recommandations politiques et une « boîte à outils de l’innovation », recueil d’expériences en matière d’intégration. </w:t>
      </w:r>
    </w:p>
    <w:p w14:paraId="404B1285" w14:textId="77777777" w:rsidR="00172BE9" w:rsidRPr="00172BE9" w:rsidRDefault="00172BE9" w:rsidP="00172BE9">
      <w:pPr>
        <w:spacing w:line="360" w:lineRule="auto"/>
        <w:rPr>
          <w:rFonts w:ascii="Arial" w:eastAsia="Times New Roman" w:hAnsi="Arial" w:cs="Arial"/>
          <w:sz w:val="22"/>
          <w:szCs w:val="22"/>
          <w:lang w:val="fr-CH" w:eastAsia="de-DE"/>
        </w:rPr>
      </w:pPr>
      <w:r w:rsidRPr="00A67769">
        <w:rPr>
          <w:rFonts w:ascii="Arial" w:eastAsia="Times New Roman" w:hAnsi="Arial" w:cs="Arial"/>
          <w:sz w:val="22"/>
          <w:szCs w:val="22"/>
          <w:lang w:val="fr-CH" w:eastAsia="de-DE"/>
        </w:rPr>
        <w:t xml:space="preserve">« L’histoire de l’humanité est une histoire des migrations. » C’est par ces mots que Roland </w:t>
      </w:r>
      <w:proofErr w:type="spellStart"/>
      <w:r w:rsidRPr="00A67769">
        <w:rPr>
          <w:rFonts w:ascii="Arial" w:eastAsia="Times New Roman" w:hAnsi="Arial" w:cs="Arial"/>
          <w:sz w:val="22"/>
          <w:szCs w:val="22"/>
          <w:lang w:val="fr-CH" w:eastAsia="de-DE"/>
        </w:rPr>
        <w:t>Psenner</w:t>
      </w:r>
      <w:proofErr w:type="spellEnd"/>
      <w:r w:rsidRPr="00A67769">
        <w:rPr>
          <w:rFonts w:ascii="Arial" w:eastAsia="Times New Roman" w:hAnsi="Arial" w:cs="Arial"/>
          <w:sz w:val="22"/>
          <w:szCs w:val="22"/>
          <w:lang w:val="fr-CH" w:eastAsia="de-DE"/>
        </w:rPr>
        <w:t>, président d’</w:t>
      </w:r>
      <w:proofErr w:type="spellStart"/>
      <w:r w:rsidRPr="00A67769">
        <w:rPr>
          <w:rFonts w:ascii="Arial" w:eastAsia="Times New Roman" w:hAnsi="Arial" w:cs="Arial"/>
          <w:sz w:val="22"/>
          <w:szCs w:val="22"/>
          <w:lang w:val="fr-CH" w:eastAsia="de-DE"/>
        </w:rPr>
        <w:t>Eurac</w:t>
      </w:r>
      <w:proofErr w:type="spellEnd"/>
      <w:r w:rsidRPr="00A67769">
        <w:rPr>
          <w:rFonts w:ascii="Arial" w:eastAsia="Times New Roman" w:hAnsi="Arial" w:cs="Arial"/>
          <w:sz w:val="22"/>
          <w:szCs w:val="22"/>
          <w:lang w:val="fr-CH" w:eastAsia="de-DE"/>
        </w:rPr>
        <w:t xml:space="preserve"> </w:t>
      </w:r>
      <w:proofErr w:type="spellStart"/>
      <w:r w:rsidRPr="00A67769">
        <w:rPr>
          <w:rFonts w:ascii="Arial" w:eastAsia="Times New Roman" w:hAnsi="Arial" w:cs="Arial"/>
          <w:sz w:val="22"/>
          <w:szCs w:val="22"/>
          <w:lang w:val="fr-CH" w:eastAsia="de-DE"/>
        </w:rPr>
        <w:t>Research</w:t>
      </w:r>
      <w:proofErr w:type="spellEnd"/>
      <w:r w:rsidRPr="00A67769">
        <w:rPr>
          <w:rFonts w:ascii="Arial" w:eastAsia="Times New Roman" w:hAnsi="Arial" w:cs="Arial"/>
          <w:sz w:val="22"/>
          <w:szCs w:val="22"/>
          <w:lang w:val="fr-CH" w:eastAsia="de-DE"/>
        </w:rPr>
        <w:t xml:space="preserve">, a ouvert la conférence finale du projet </w:t>
      </w:r>
      <w:proofErr w:type="spellStart"/>
      <w:r w:rsidRPr="00A67769">
        <w:rPr>
          <w:rFonts w:ascii="Arial" w:eastAsia="Times New Roman" w:hAnsi="Arial" w:cs="Arial"/>
          <w:sz w:val="22"/>
          <w:szCs w:val="22"/>
          <w:lang w:val="fr-CH" w:eastAsia="de-DE"/>
        </w:rPr>
        <w:t>PlurAlps</w:t>
      </w:r>
      <w:proofErr w:type="spellEnd"/>
      <w:r w:rsidRPr="00A67769">
        <w:rPr>
          <w:rFonts w:ascii="Arial" w:eastAsia="Times New Roman" w:hAnsi="Arial" w:cs="Arial"/>
          <w:sz w:val="22"/>
          <w:szCs w:val="22"/>
          <w:lang w:val="fr-CH" w:eastAsia="de-DE"/>
        </w:rPr>
        <w:t xml:space="preserve"> à Bolzano. Des </w:t>
      </w:r>
      <w:proofErr w:type="spellStart"/>
      <w:r w:rsidRPr="00A67769">
        <w:rPr>
          <w:rFonts w:ascii="Arial" w:eastAsia="Times New Roman" w:hAnsi="Arial" w:cs="Arial"/>
          <w:sz w:val="22"/>
          <w:szCs w:val="22"/>
          <w:lang w:val="fr-CH" w:eastAsia="de-DE"/>
        </w:rPr>
        <w:t>représentant·es</w:t>
      </w:r>
      <w:proofErr w:type="spellEnd"/>
      <w:r w:rsidRPr="00A67769">
        <w:rPr>
          <w:rFonts w:ascii="Arial" w:eastAsia="Times New Roman" w:hAnsi="Arial" w:cs="Arial"/>
          <w:sz w:val="22"/>
          <w:szCs w:val="22"/>
          <w:lang w:val="fr-CH" w:eastAsia="de-DE"/>
        </w:rPr>
        <w:t xml:space="preserve"> de la politique et de la société y ont discuté des opportunités liées aux migrations dans les Alpes et des solutions possibles pour mieux intégrer les nouveaux arrivants. </w:t>
      </w:r>
      <w:r w:rsidRPr="00172BE9">
        <w:rPr>
          <w:rFonts w:ascii="Arial" w:eastAsia="Times New Roman" w:hAnsi="Arial" w:cs="Arial"/>
          <w:sz w:val="22"/>
          <w:szCs w:val="22"/>
          <w:lang w:val="fr-CH" w:eastAsia="de-DE"/>
        </w:rPr>
        <w:t xml:space="preserve">Les partenaires du projet </w:t>
      </w:r>
      <w:proofErr w:type="spellStart"/>
      <w:r w:rsidRPr="00172BE9">
        <w:rPr>
          <w:rFonts w:ascii="Arial" w:eastAsia="Times New Roman" w:hAnsi="Arial" w:cs="Arial"/>
          <w:sz w:val="22"/>
          <w:szCs w:val="22"/>
          <w:lang w:val="fr-CH" w:eastAsia="de-DE"/>
        </w:rPr>
        <w:t>Interreg</w:t>
      </w:r>
      <w:proofErr w:type="spellEnd"/>
      <w:r w:rsidRPr="00172BE9">
        <w:rPr>
          <w:rFonts w:ascii="Arial" w:eastAsia="Times New Roman" w:hAnsi="Arial" w:cs="Arial"/>
          <w:sz w:val="22"/>
          <w:szCs w:val="22"/>
          <w:lang w:val="fr-CH" w:eastAsia="de-DE"/>
        </w:rPr>
        <w:t xml:space="preserve"> de trois ans y ont également présenté leurs résultats.</w:t>
      </w:r>
    </w:p>
    <w:p w14:paraId="1B124160" w14:textId="77777777" w:rsidR="000E5B5F" w:rsidRPr="00172BE9" w:rsidRDefault="00172BE9" w:rsidP="000E5B5F">
      <w:pPr>
        <w:pStyle w:val="MMZwischentitel"/>
        <w:rPr>
          <w:lang w:val="fr-CH"/>
        </w:rPr>
      </w:pPr>
      <w:r w:rsidRPr="00172BE9">
        <w:rPr>
          <w:lang w:val="fr-CH"/>
        </w:rPr>
        <w:t>Arriver dans les Alpes</w:t>
      </w:r>
    </w:p>
    <w:p w14:paraId="2662B72D" w14:textId="77777777" w:rsidR="00172BE9" w:rsidRDefault="00172BE9" w:rsidP="00172BE9">
      <w:pPr>
        <w:pStyle w:val="MMText"/>
        <w:jc w:val="left"/>
        <w:rPr>
          <w:lang w:val="fr-FR"/>
        </w:rPr>
      </w:pPr>
      <w:r w:rsidRPr="00172BE9">
        <w:rPr>
          <w:lang w:val="fr-CH"/>
        </w:rPr>
        <w:t xml:space="preserve">Dans le cadre de </w:t>
      </w:r>
      <w:proofErr w:type="spellStart"/>
      <w:r w:rsidRPr="00172BE9">
        <w:rPr>
          <w:lang w:val="fr-CH"/>
        </w:rPr>
        <w:t>Pluralps</w:t>
      </w:r>
      <w:proofErr w:type="spellEnd"/>
      <w:r w:rsidRPr="00172BE9">
        <w:rPr>
          <w:lang w:val="fr-CH"/>
        </w:rPr>
        <w:t xml:space="preserve">, dix territoires pilotes ont montré comment l’intégration pouvait réussir avec le soutien des communes, des entreprises et de la société civile. Dans le </w:t>
      </w:r>
      <w:proofErr w:type="spellStart"/>
      <w:r w:rsidRPr="00172BE9">
        <w:rPr>
          <w:lang w:val="fr-CH"/>
        </w:rPr>
        <w:t>Bregenzerwald</w:t>
      </w:r>
      <w:proofErr w:type="spellEnd"/>
      <w:r w:rsidRPr="00172BE9">
        <w:rPr>
          <w:lang w:val="fr-CH"/>
        </w:rPr>
        <w:t xml:space="preserve">/A, des cours de langue et la mise à disposition d’informations ont permis de faciliter l’accès au marché de l'emploi des nouveaux arrivants. Dans le Val Stura/I, des </w:t>
      </w:r>
      <w:proofErr w:type="spellStart"/>
      <w:r w:rsidRPr="00172BE9">
        <w:rPr>
          <w:lang w:val="fr-CH"/>
        </w:rPr>
        <w:t>réfugié·es</w:t>
      </w:r>
      <w:proofErr w:type="spellEnd"/>
      <w:r w:rsidRPr="00172BE9">
        <w:rPr>
          <w:lang w:val="fr-CH"/>
        </w:rPr>
        <w:t xml:space="preserve"> ont appris à gérer une ferme de montagne, tandis qu’à </w:t>
      </w:r>
      <w:proofErr w:type="spellStart"/>
      <w:r w:rsidRPr="00172BE9">
        <w:rPr>
          <w:lang w:val="fr-CH"/>
        </w:rPr>
        <w:t>Jesenice</w:t>
      </w:r>
      <w:proofErr w:type="spellEnd"/>
      <w:r w:rsidRPr="00172BE9">
        <w:rPr>
          <w:lang w:val="fr-CH"/>
        </w:rPr>
        <w:t xml:space="preserve">/SI, des services de « médiation culturelle » ont été proposés pour résoudre les problèmes de langue, d’inscription ou d’accès aux services de santé. Les expériences des territoires pilotes ont été recueillies et publiées dans une </w:t>
      </w:r>
      <w:r w:rsidR="002F2123">
        <w:fldChar w:fldCharType="begin"/>
      </w:r>
      <w:r w:rsidR="002F2123" w:rsidRPr="002F2123">
        <w:rPr>
          <w:lang w:val="fr-CH"/>
        </w:rPr>
        <w:instrText xml:space="preserve"> HYPERLINK "https://www.alpine-space.eu/projects/pluralps/en/project-results/new-offers-and-services-for-migrants" </w:instrText>
      </w:r>
      <w:r w:rsidR="002F2123">
        <w:fldChar w:fldCharType="separate"/>
      </w:r>
      <w:r w:rsidRPr="00A67769">
        <w:rPr>
          <w:color w:val="A2BF2F"/>
          <w:lang w:val="fr-CH"/>
        </w:rPr>
        <w:t>boîte à outils de l’innovation</w:t>
      </w:r>
      <w:r w:rsidRPr="00A67769">
        <w:rPr>
          <w:lang w:val="fr-CH"/>
        </w:rPr>
        <w:t>.</w:t>
      </w:r>
      <w:r w:rsidR="002F2123">
        <w:rPr>
          <w:lang w:val="fr-CH"/>
        </w:rPr>
        <w:fldChar w:fldCharType="end"/>
      </w:r>
    </w:p>
    <w:p w14:paraId="3419EEC6" w14:textId="77777777" w:rsidR="00172BE9" w:rsidRDefault="00172BE9" w:rsidP="00172BE9">
      <w:pPr>
        <w:pStyle w:val="MMText"/>
        <w:jc w:val="left"/>
        <w:rPr>
          <w:lang w:val="fr-FR"/>
        </w:rPr>
      </w:pPr>
    </w:p>
    <w:p w14:paraId="61E9E8F6" w14:textId="77777777" w:rsidR="00172BE9" w:rsidRDefault="00172BE9" w:rsidP="00172BE9">
      <w:pPr>
        <w:pStyle w:val="MMText"/>
        <w:jc w:val="left"/>
        <w:rPr>
          <w:lang w:val="fr-FR"/>
        </w:rPr>
      </w:pPr>
      <w:r w:rsidRPr="00172BE9">
        <w:rPr>
          <w:lang w:val="fr-FR"/>
        </w:rPr>
        <w:t xml:space="preserve">Améliorer la qualité de vie de la population et des migrants : le réseau des communes « Alliance dans les Alpes » a développé un outil en ligne pour la </w:t>
      </w:r>
      <w:r w:rsidR="002F2123">
        <w:fldChar w:fldCharType="begin"/>
      </w:r>
      <w:r w:rsidR="002F2123" w:rsidRPr="002F2123">
        <w:rPr>
          <w:lang w:val="fr-CH"/>
        </w:rPr>
        <w:instrText xml:space="preserve"> HYPERLINK "https://www.alpine-space.eu/projects/pluralps/en/project-results/social-planning-instrument" </w:instrText>
      </w:r>
      <w:r w:rsidR="002F2123">
        <w:fldChar w:fldCharType="separate"/>
      </w:r>
      <w:r w:rsidRPr="00A67769">
        <w:rPr>
          <w:color w:val="A2BF2F"/>
          <w:lang w:val="fr-CH"/>
        </w:rPr>
        <w:t>planification sociale dans les communes</w:t>
      </w:r>
      <w:r w:rsidR="002F2123">
        <w:rPr>
          <w:color w:val="A2BF2F"/>
          <w:lang w:val="fr-CH"/>
        </w:rPr>
        <w:fldChar w:fldCharType="end"/>
      </w:r>
      <w:r w:rsidRPr="00172BE9">
        <w:rPr>
          <w:lang w:val="fr-FR"/>
        </w:rPr>
        <w:t xml:space="preserve">. A l'aide d'un questionnaire sur des domaines d'action tels que la participation, le travail ou la mobilité, les municipalités peuvent évaluer et améliorer leurs performances.  </w:t>
      </w:r>
    </w:p>
    <w:p w14:paraId="659B06B2" w14:textId="77777777" w:rsidR="00172BE9" w:rsidRDefault="00172BE9" w:rsidP="00172BE9">
      <w:pPr>
        <w:pStyle w:val="MMText"/>
        <w:jc w:val="left"/>
        <w:rPr>
          <w:lang w:val="fr-FR"/>
        </w:rPr>
      </w:pPr>
    </w:p>
    <w:p w14:paraId="075CD8FF" w14:textId="77777777" w:rsidR="00172BE9" w:rsidRPr="00172BE9" w:rsidRDefault="00172BE9" w:rsidP="00172BE9">
      <w:pPr>
        <w:pStyle w:val="MMText"/>
        <w:rPr>
          <w:b/>
          <w:lang w:val="fr-CH"/>
        </w:rPr>
      </w:pPr>
      <w:r w:rsidRPr="00172BE9">
        <w:rPr>
          <w:b/>
          <w:lang w:val="fr-CH"/>
        </w:rPr>
        <w:t>Le pluralisme est politique</w:t>
      </w:r>
    </w:p>
    <w:p w14:paraId="0FFD6B8F" w14:textId="77777777" w:rsidR="00172BE9" w:rsidRPr="002F2455" w:rsidRDefault="00172BE9" w:rsidP="00172BE9">
      <w:pPr>
        <w:pStyle w:val="MMText"/>
        <w:rPr>
          <w:rStyle w:val="Hyperlink"/>
          <w:lang w:val="fr-FR"/>
        </w:rPr>
      </w:pPr>
      <w:r w:rsidRPr="00172BE9">
        <w:rPr>
          <w:lang w:val="fr-FR"/>
        </w:rPr>
        <w:t xml:space="preserve">Comment rendre les territoires périphériques des Alpes plus attrayants ? Qu’est-ce qui renforce la cohésion sociale ? Comment promouvoir l’innovation dans ce domaine ? Dans le </w:t>
      </w:r>
      <w:r w:rsidRPr="00172BE9">
        <w:rPr>
          <w:lang w:val="fr-FR"/>
        </w:rPr>
        <w:lastRenderedPageBreak/>
        <w:t xml:space="preserve">cadre d’un processus participatif, les partenaires de </w:t>
      </w:r>
      <w:proofErr w:type="spellStart"/>
      <w:r w:rsidRPr="00172BE9">
        <w:rPr>
          <w:lang w:val="fr-FR"/>
        </w:rPr>
        <w:t>Pluralps</w:t>
      </w:r>
      <w:proofErr w:type="spellEnd"/>
      <w:r w:rsidRPr="00172BE9">
        <w:rPr>
          <w:lang w:val="fr-FR"/>
        </w:rPr>
        <w:t xml:space="preserve"> ont élaboré un </w:t>
      </w:r>
      <w:r w:rsidR="002F2123">
        <w:fldChar w:fldCharType="begin"/>
      </w:r>
      <w:r w:rsidR="002F2123" w:rsidRPr="002F2123">
        <w:rPr>
          <w:lang w:val="fr-CH"/>
        </w:rPr>
        <w:instrText xml:space="preserve"> HYPERLINK "https://www.alpine-space.eu/projects/pluralps/en/project-results/capacity-building-and-policy</w:instrText>
      </w:r>
      <w:r w:rsidR="002F2123" w:rsidRPr="002F2123">
        <w:rPr>
          <w:lang w:val="fr-CH"/>
        </w:rPr>
        <w:instrText xml:space="preserve">-advice" </w:instrText>
      </w:r>
      <w:r w:rsidR="002F2123">
        <w:fldChar w:fldCharType="separate"/>
      </w:r>
      <w:r w:rsidRPr="00A67769">
        <w:rPr>
          <w:color w:val="A2BF2F"/>
          <w:lang w:val="fr-CH"/>
        </w:rPr>
        <w:t>livre blanc</w:t>
      </w:r>
      <w:r w:rsidR="002F2123">
        <w:rPr>
          <w:color w:val="A2BF2F"/>
          <w:lang w:val="fr-CH"/>
        </w:rPr>
        <w:fldChar w:fldCharType="end"/>
      </w:r>
      <w:r w:rsidRPr="00172BE9">
        <w:rPr>
          <w:lang w:val="fr-FR"/>
        </w:rPr>
        <w:t xml:space="preserve"> avec des </w:t>
      </w:r>
      <w:proofErr w:type="spellStart"/>
      <w:r w:rsidRPr="00172BE9">
        <w:rPr>
          <w:lang w:val="fr-FR"/>
        </w:rPr>
        <w:t>décideurs·ses</w:t>
      </w:r>
      <w:proofErr w:type="spellEnd"/>
      <w:r w:rsidRPr="00172BE9">
        <w:rPr>
          <w:lang w:val="fr-FR"/>
        </w:rPr>
        <w:t xml:space="preserve">, des parties prenantes et des </w:t>
      </w:r>
      <w:proofErr w:type="spellStart"/>
      <w:r w:rsidRPr="00172BE9">
        <w:rPr>
          <w:lang w:val="fr-FR"/>
        </w:rPr>
        <w:t>expert·es</w:t>
      </w:r>
      <w:proofErr w:type="spellEnd"/>
      <w:r w:rsidRPr="00172BE9">
        <w:rPr>
          <w:lang w:val="fr-FR"/>
        </w:rPr>
        <w:t xml:space="preserve"> des migrations. Ce livre blanc contient des recommandations à l'attention des responsables politiques et de la société sur différents sujets tels que la communication, l’intégration dans le marché de l’emploi ou la conception et la réalisation de mesures politiques. Il peut être consulté en ligne avec les autres résultats du projet </w:t>
      </w:r>
      <w:proofErr w:type="spellStart"/>
      <w:r w:rsidRPr="00172BE9">
        <w:rPr>
          <w:lang w:val="fr-FR"/>
        </w:rPr>
        <w:t>PlurAlps</w:t>
      </w:r>
      <w:proofErr w:type="spellEnd"/>
      <w:r w:rsidRPr="00172BE9">
        <w:rPr>
          <w:lang w:val="fr-FR"/>
        </w:rPr>
        <w:t xml:space="preserve"> :</w:t>
      </w:r>
      <w:r w:rsidR="002F2455">
        <w:rPr>
          <w:lang w:val="fr-FR"/>
        </w:rPr>
        <w:fldChar w:fldCharType="begin"/>
      </w:r>
      <w:r w:rsidR="002F2455">
        <w:rPr>
          <w:lang w:val="fr-FR"/>
        </w:rPr>
        <w:instrText xml:space="preserve"> HYPERLINK "https://www.alpine-space.eu/projects/pluralps/en/home" </w:instrText>
      </w:r>
      <w:r w:rsidR="002F2455">
        <w:rPr>
          <w:lang w:val="fr-FR"/>
        </w:rPr>
        <w:fldChar w:fldCharType="separate"/>
      </w:r>
      <w:r w:rsidRPr="002F2455">
        <w:rPr>
          <w:rStyle w:val="Hyperlink"/>
          <w:lang w:val="fr-FR"/>
        </w:rPr>
        <w:t xml:space="preserve"> </w:t>
      </w:r>
      <w:r w:rsidRPr="002F2455">
        <w:rPr>
          <w:color w:val="A2BF2F"/>
          <w:lang w:val="fr-CH"/>
        </w:rPr>
        <w:t>www.alpine-space.eu/pluralps</w:t>
      </w:r>
    </w:p>
    <w:p w14:paraId="0813F3EA" w14:textId="77777777" w:rsidR="00172BE9" w:rsidRPr="00172BE9" w:rsidRDefault="002F2455" w:rsidP="00172BE9">
      <w:pPr>
        <w:pStyle w:val="MMText"/>
        <w:rPr>
          <w:lang w:val="fr-FR"/>
        </w:rPr>
      </w:pPr>
      <w:r>
        <w:rPr>
          <w:lang w:val="fr-FR"/>
        </w:rPr>
        <w:fldChar w:fldCharType="end"/>
      </w:r>
      <w:r w:rsidR="00172BE9" w:rsidRPr="00172BE9">
        <w:rPr>
          <w:lang w:val="fr-FR"/>
        </w:rPr>
        <w:t xml:space="preserve"> </w:t>
      </w:r>
    </w:p>
    <w:p w14:paraId="00811CDF" w14:textId="77777777" w:rsidR="00172BE9" w:rsidRDefault="00172BE9" w:rsidP="00172BE9">
      <w:pPr>
        <w:pStyle w:val="MMText"/>
        <w:jc w:val="left"/>
        <w:rPr>
          <w:lang w:val="fr-FR"/>
        </w:rPr>
      </w:pPr>
      <w:proofErr w:type="spellStart"/>
      <w:r w:rsidRPr="00172BE9">
        <w:rPr>
          <w:lang w:val="fr-FR"/>
        </w:rPr>
        <w:t>PlurAlps</w:t>
      </w:r>
      <w:proofErr w:type="spellEnd"/>
      <w:r w:rsidRPr="00172BE9">
        <w:rPr>
          <w:lang w:val="fr-FR"/>
        </w:rPr>
        <w:t xml:space="preserve"> a été cofinancé par le Fonds européen de développement régional (FEDER) dans le cadre du programme </w:t>
      </w:r>
      <w:proofErr w:type="spellStart"/>
      <w:r w:rsidRPr="00172BE9">
        <w:rPr>
          <w:lang w:val="fr-FR"/>
        </w:rPr>
        <w:t>Interreg</w:t>
      </w:r>
      <w:proofErr w:type="spellEnd"/>
      <w:r w:rsidRPr="00172BE9">
        <w:rPr>
          <w:lang w:val="fr-FR"/>
        </w:rPr>
        <w:t xml:space="preserve"> Espace Alpin et par le ministère allemand de l’Environnement, de la Protection de la nature et de la Sûreté nucléaire.</w:t>
      </w:r>
    </w:p>
    <w:p w14:paraId="743D47B6" w14:textId="77777777"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r w:rsidR="002F2123">
        <w:fldChar w:fldCharType="begin"/>
      </w:r>
      <w:r w:rsidR="002F2123" w:rsidRPr="002F2123">
        <w:rPr>
          <w:lang w:val="fr-CH"/>
        </w:rPr>
        <w:instrText xml:space="preserve"> HYPERLINK "http://www.cipra.org/fr/communiques-de-presse" </w:instrText>
      </w:r>
      <w:r w:rsidR="002F2123">
        <w:fldChar w:fldCharType="separate"/>
      </w:r>
      <w:r w:rsidR="00F84B32" w:rsidRPr="00F84B32">
        <w:rPr>
          <w:u w:val="single"/>
          <w:lang w:val="fr-FR"/>
        </w:rPr>
        <w:t>www.cipra.org/fr/communiques-de-presse</w:t>
      </w:r>
      <w:r w:rsidR="002F2123">
        <w:rPr>
          <w:u w:val="single"/>
          <w:lang w:val="fr-FR"/>
        </w:rPr>
        <w:fldChar w:fldCharType="end"/>
      </w:r>
      <w:r w:rsidRPr="00050A4F">
        <w:rPr>
          <w:lang w:val="fr-FR"/>
        </w:rPr>
        <w:t>.</w:t>
      </w:r>
    </w:p>
    <w:p w14:paraId="6DF513DE" w14:textId="77777777" w:rsidR="000E5B5F" w:rsidRPr="00050A4F" w:rsidRDefault="000E5B5F" w:rsidP="000E5B5F">
      <w:pPr>
        <w:pStyle w:val="MMFusszeile"/>
        <w:rPr>
          <w:lang w:val="fr-FR"/>
        </w:rPr>
      </w:pPr>
      <w:r w:rsidRPr="00050A4F">
        <w:rPr>
          <w:lang w:val="fr-FR"/>
        </w:rPr>
        <w:t>Pour toutes questions, prière de contacter :</w:t>
      </w:r>
    </w:p>
    <w:p w14:paraId="6E080FAD" w14:textId="77777777" w:rsidR="00A525C1" w:rsidRPr="006B2194" w:rsidRDefault="00A525C1" w:rsidP="00A525C1">
      <w:pPr>
        <w:pStyle w:val="MMFusszeile"/>
        <w:rPr>
          <w:u w:val="single"/>
          <w:lang w:val="fr-CH"/>
        </w:rPr>
      </w:pPr>
      <w:r w:rsidRPr="006B2194">
        <w:rPr>
          <w:lang w:val="fr-CH"/>
        </w:rPr>
        <w:t xml:space="preserve">Elisa </w:t>
      </w:r>
      <w:proofErr w:type="spellStart"/>
      <w:r w:rsidRPr="006B2194">
        <w:rPr>
          <w:lang w:val="fr-CH"/>
        </w:rPr>
        <w:t>Agosti</w:t>
      </w:r>
      <w:proofErr w:type="spellEnd"/>
      <w:r w:rsidRPr="006B2194">
        <w:rPr>
          <w:lang w:val="fr-CH"/>
        </w:rPr>
        <w:t>, CIPRA International, +423 237 5353, elisa.agosti@cipra.org</w:t>
      </w:r>
    </w:p>
    <w:p w14:paraId="4C3B3906" w14:textId="77777777" w:rsidR="000E5B5F" w:rsidRPr="00050A4F" w:rsidRDefault="000E5B5F" w:rsidP="000E5B5F">
      <w:pPr>
        <w:pStyle w:val="MMFusszeile"/>
        <w:rPr>
          <w:lang w:val="fr-FR"/>
        </w:rPr>
      </w:pPr>
    </w:p>
    <w:p w14:paraId="17078894" w14:textId="77777777" w:rsidR="000E5B5F" w:rsidRPr="00050A4F" w:rsidRDefault="000E5B5F" w:rsidP="000E5B5F">
      <w:pPr>
        <w:pStyle w:val="MMFusszeile"/>
        <w:rPr>
          <w:lang w:val="fr-FR"/>
        </w:rPr>
      </w:pPr>
    </w:p>
    <w:p w14:paraId="170F50BD" w14:textId="77777777" w:rsidR="000E5B5F" w:rsidRPr="00050A4F" w:rsidRDefault="000E5B5F" w:rsidP="000E5B5F">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La CIPRA, une organisation aux visages et formes multiples</w:t>
      </w:r>
    </w:p>
    <w:p w14:paraId="41991443" w14:textId="77777777" w:rsidR="00026B03" w:rsidRPr="00026B03" w:rsidRDefault="00050A4F" w:rsidP="000E5B5F">
      <w:pPr>
        <w:shd w:val="clear" w:color="auto" w:fill="BDBFB3"/>
        <w:spacing w:before="120" w:after="120" w:line="280" w:lineRule="atLeast"/>
        <w:rPr>
          <w:rFonts w:ascii="Arial" w:hAnsi="Arial" w:cs="Arial"/>
          <w:color w:val="6E6B60"/>
          <w:lang w:val="fr-FR"/>
        </w:rPr>
      </w:pPr>
      <w:r w:rsidRPr="00050A4F">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Pr>
          <w:rFonts w:ascii="Arial" w:hAnsi="Arial" w:cs="Arial"/>
          <w:color w:val="6E6B60"/>
          <w:sz w:val="22"/>
          <w:szCs w:val="22"/>
          <w:lang w:val="fr-FR"/>
        </w:rPr>
        <w:fldChar w:fldCharType="begin"/>
      </w:r>
      <w:r w:rsidR="00026B03">
        <w:rPr>
          <w:rFonts w:ascii="Arial" w:hAnsi="Arial" w:cs="Arial"/>
          <w:color w:val="6E6B60"/>
          <w:sz w:val="22"/>
          <w:szCs w:val="22"/>
          <w:lang w:val="fr-FR"/>
        </w:rPr>
        <w:instrText xml:space="preserve"> HYPERLINK "http://</w:instrText>
      </w:r>
      <w:r w:rsidR="00026B03" w:rsidRPr="00026B03">
        <w:rPr>
          <w:rFonts w:ascii="Arial" w:hAnsi="Arial" w:cs="Arial"/>
          <w:color w:val="6E6B60"/>
          <w:sz w:val="22"/>
          <w:szCs w:val="22"/>
          <w:lang w:val="fr-FR"/>
        </w:rPr>
        <w:instrText>www.cipra.org</w:instrText>
      </w:r>
    </w:p>
    <w:p w14:paraId="28AB319F" w14:textId="77777777" w:rsidR="00026B03" w:rsidRPr="00A140FB" w:rsidRDefault="00026B03" w:rsidP="000E5B5F">
      <w:pPr>
        <w:shd w:val="clear" w:color="auto" w:fill="BDBFB3"/>
        <w:spacing w:before="120" w:after="120" w:line="280" w:lineRule="atLeast"/>
        <w:rPr>
          <w:rStyle w:val="Hyperlink"/>
          <w:rFonts w:ascii="Arial" w:hAnsi="Arial" w:cs="Arial"/>
          <w:lang w:val="fr-FR"/>
        </w:rPr>
      </w:pPr>
      <w:r>
        <w:rPr>
          <w:rFonts w:ascii="Arial" w:hAnsi="Arial" w:cs="Arial"/>
          <w:color w:val="6E6B60"/>
          <w:sz w:val="22"/>
          <w:szCs w:val="22"/>
          <w:lang w:val="fr-FR"/>
        </w:rPr>
        <w:instrText xml:space="preserve">" </w:instrText>
      </w:r>
      <w:r>
        <w:rPr>
          <w:rFonts w:ascii="Arial" w:hAnsi="Arial" w:cs="Arial"/>
          <w:color w:val="6E6B60"/>
          <w:sz w:val="22"/>
          <w:szCs w:val="22"/>
          <w:lang w:val="fr-FR"/>
        </w:rPr>
        <w:fldChar w:fldCharType="separate"/>
      </w:r>
      <w:r w:rsidRPr="00A140FB">
        <w:rPr>
          <w:rStyle w:val="Hyperlink"/>
          <w:rFonts w:ascii="Arial" w:hAnsi="Arial" w:cs="Arial"/>
          <w:sz w:val="22"/>
          <w:szCs w:val="22"/>
          <w:lang w:val="fr-FR"/>
        </w:rPr>
        <w:t>www.cipra.org</w:t>
      </w:r>
    </w:p>
    <w:p w14:paraId="4A9B6E16" w14:textId="77777777" w:rsidR="00743B43" w:rsidRPr="000E5B5F" w:rsidRDefault="00026B03" w:rsidP="000E5B5F">
      <w:pPr>
        <w:pStyle w:val="MMFusszeile"/>
        <w:jc w:val="both"/>
      </w:pPr>
      <w:r>
        <w:rPr>
          <w:sz w:val="22"/>
          <w:szCs w:val="22"/>
          <w:lang w:val="fr-FR"/>
        </w:rPr>
        <w:fldChar w:fldCharType="end"/>
      </w:r>
    </w:p>
    <w:sectPr w:rsidR="00743B43" w:rsidRPr="000E5B5F" w:rsidSect="006B2194">
      <w:headerReference w:type="default" r:id="rId7"/>
      <w:footerReference w:type="even" r:id="rId8"/>
      <w:footerReference w:type="default" r:id="rId9"/>
      <w:headerReference w:type="first" r:id="rId10"/>
      <w:footerReference w:type="first" r:id="rId11"/>
      <w:pgSz w:w="11900" w:h="16840"/>
      <w:pgMar w:top="2127"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E833" w14:textId="77777777" w:rsidR="00172BE9" w:rsidRDefault="00172BE9">
      <w:r>
        <w:separator/>
      </w:r>
    </w:p>
  </w:endnote>
  <w:endnote w:type="continuationSeparator" w:id="0">
    <w:p w14:paraId="734CF3E1" w14:textId="77777777" w:rsidR="00172BE9" w:rsidRDefault="0017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HelveticaNeueLTStd-Lt">
    <w:altName w:val="Arial"/>
    <w:panose1 w:val="020B0403020202020204"/>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8DA0" w14:textId="77777777" w:rsidR="00401916" w:rsidRDefault="00401916" w:rsidP="00743B43">
    <w:pPr>
      <w:framePr w:wrap="around" w:vAnchor="text" w:hAnchor="margin" w:y="1"/>
    </w:pPr>
    <w:r>
      <w:fldChar w:fldCharType="begin"/>
    </w:r>
    <w:r>
      <w:instrText xml:space="preserve">PAGE  </w:instrText>
    </w:r>
    <w:r>
      <w:fldChar w:fldCharType="end"/>
    </w:r>
  </w:p>
  <w:p w14:paraId="545F09BE" w14:textId="77777777" w:rsidR="00401916" w:rsidRDefault="00401916" w:rsidP="00743B43">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4C82" w14:textId="77777777" w:rsidR="00401916" w:rsidRDefault="00401916" w:rsidP="00743B43">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B5BB" w14:textId="77777777"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 xml:space="preserve">Commission Internationale pour la Protection des </w:t>
    </w:r>
    <w:proofErr w:type="gramStart"/>
    <w:r w:rsidRPr="00050A4F">
      <w:rPr>
        <w:rFonts w:ascii="HelveticaNeueLTStd-Lt" w:hAnsi="HelveticaNeueLTStd-Lt" w:cs="HelveticaNeueLTStd-Lt"/>
        <w:color w:val="65653F"/>
        <w:spacing w:val="6"/>
        <w:sz w:val="16"/>
        <w:szCs w:val="16"/>
        <w:lang w:val="fr-FR"/>
      </w:rPr>
      <w:t>Alpes  ·</w:t>
    </w:r>
    <w:proofErr w:type="gramEnd"/>
    <w:r w:rsidRPr="00050A4F">
      <w:rPr>
        <w:rFonts w:ascii="HelveticaNeueLTStd-Lt" w:hAnsi="HelveticaNeueLTStd-Lt" w:cs="HelveticaNeueLTStd-Lt"/>
        <w:color w:val="65653F"/>
        <w:spacing w:val="6"/>
        <w:sz w:val="16"/>
        <w:szCs w:val="16"/>
        <w:lang w:val="fr-FR"/>
      </w:rPr>
      <w:t xml:space="preserve">  CIPRA International</w:t>
    </w:r>
  </w:p>
  <w:p w14:paraId="099A6AFA" w14:textId="77777777" w:rsidR="00401916" w:rsidRPr="003639CB" w:rsidRDefault="00401916" w:rsidP="00743B43">
    <w:pPr>
      <w:pStyle w:val="Fuzeile"/>
      <w:spacing w:line="260" w:lineRule="exact"/>
      <w:ind w:left="-1276" w:right="-404"/>
      <w:rPr>
        <w:spacing w:val="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2D37" w14:textId="77777777" w:rsidR="00172BE9" w:rsidRDefault="00172BE9">
      <w:r>
        <w:separator/>
      </w:r>
    </w:p>
  </w:footnote>
  <w:footnote w:type="continuationSeparator" w:id="0">
    <w:p w14:paraId="61249EBF" w14:textId="77777777" w:rsidR="00172BE9" w:rsidRDefault="00172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3E7B" w14:textId="77777777" w:rsidR="00401916" w:rsidRDefault="00401916">
    <w:r>
      <w:rPr>
        <w:noProof/>
        <w:lang w:val="de-CH" w:eastAsia="de-CH"/>
      </w:rPr>
      <w:drawing>
        <wp:anchor distT="0" distB="0" distL="114300" distR="114300" simplePos="0" relativeHeight="251657216" behindDoc="1" locked="0" layoutInCell="1" allowOverlap="1" wp14:anchorId="5EF61DE1" wp14:editId="22E52F69">
          <wp:simplePos x="0" y="0"/>
          <wp:positionH relativeFrom="page">
            <wp:posOffset>0</wp:posOffset>
          </wp:positionH>
          <wp:positionV relativeFrom="page">
            <wp:posOffset>0</wp:posOffset>
          </wp:positionV>
          <wp:extent cx="2524760" cy="1259840"/>
          <wp:effectExtent l="0" t="0" r="8890" b="0"/>
          <wp:wrapNone/>
          <wp:docPr id="4"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187B" w14:textId="35A2F4BD" w:rsidR="00401916" w:rsidRDefault="006B2194">
    <w:r w:rsidRPr="006B2194">
      <w:rPr>
        <w:noProof/>
        <w:lang w:val="de-CH" w:eastAsia="de-CH"/>
      </w:rPr>
      <w:drawing>
        <wp:anchor distT="0" distB="0" distL="114300" distR="114300" simplePos="0" relativeHeight="251659264" behindDoc="0" locked="0" layoutInCell="1" allowOverlap="1" wp14:anchorId="736E50F0" wp14:editId="6C789158">
          <wp:simplePos x="0" y="0"/>
          <wp:positionH relativeFrom="column">
            <wp:posOffset>3486150</wp:posOffset>
          </wp:positionH>
          <wp:positionV relativeFrom="paragraph">
            <wp:posOffset>-160020</wp:posOffset>
          </wp:positionV>
          <wp:extent cx="2456815" cy="1196975"/>
          <wp:effectExtent l="0" t="0" r="635" b="3175"/>
          <wp:wrapTopAndBottom/>
          <wp:docPr id="5" name="Grafik 5" descr="H:\03 CIPRA Lab GmbH\02 Projekte\2016\03_PlurAlps\6_Communication\3_Visual_Identity\PlurAlps_Logo\Logo_PlurAlps_no_ERDF_Refrence\Pluralps_logo_no_ERDF_referenc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3 CIPRA Lab GmbH\02 Projekte\2016\03_PlurAlps\6_Communication\3_Visual_Identity\PlurAlps_Logo\Logo_PlurAlps_no_ERDF_Refrence\Pluralps_logo_no_ERDF_referenc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815"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916">
      <w:rPr>
        <w:noProof/>
        <w:lang w:val="de-CH" w:eastAsia="de-CH"/>
      </w:rPr>
      <w:drawing>
        <wp:anchor distT="0" distB="0" distL="114300" distR="114300" simplePos="0" relativeHeight="251658240" behindDoc="1" locked="0" layoutInCell="1" allowOverlap="1" wp14:anchorId="4D588D7C" wp14:editId="5938ACAE">
          <wp:simplePos x="0" y="0"/>
          <wp:positionH relativeFrom="page">
            <wp:posOffset>0</wp:posOffset>
          </wp:positionH>
          <wp:positionV relativeFrom="page">
            <wp:posOffset>0</wp:posOffset>
          </wp:positionV>
          <wp:extent cx="2520950" cy="1257300"/>
          <wp:effectExtent l="0" t="0" r="0" b="0"/>
          <wp:wrapNone/>
          <wp:docPr id="6"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E9"/>
    <w:rsid w:val="00026B03"/>
    <w:rsid w:val="00050A4F"/>
    <w:rsid w:val="000E5B5F"/>
    <w:rsid w:val="00172BE9"/>
    <w:rsid w:val="00274DEB"/>
    <w:rsid w:val="002D5D20"/>
    <w:rsid w:val="002F2123"/>
    <w:rsid w:val="002F2455"/>
    <w:rsid w:val="00401916"/>
    <w:rsid w:val="00422A8A"/>
    <w:rsid w:val="006B2194"/>
    <w:rsid w:val="00743B43"/>
    <w:rsid w:val="008857FD"/>
    <w:rsid w:val="009A2E57"/>
    <w:rsid w:val="00A525C1"/>
    <w:rsid w:val="00A67769"/>
    <w:rsid w:val="00CC6B55"/>
    <w:rsid w:val="00CD30FD"/>
    <w:rsid w:val="00EC06DE"/>
    <w:rsid w:val="00F84B32"/>
  </w:rsids>
  <m:mathPr>
    <m:mathFont m:val="Cambria Math"/>
    <m:brkBin m:val="before"/>
    <m:brkBinSub m:val="--"/>
    <m:smallFrac m:val="0"/>
    <m:dispDef m:val="0"/>
    <m:lMargin m:val="0"/>
    <m:rMargin m:val="0"/>
    <m:defJc m:val="centerGroup"/>
    <m:wrapRight/>
    <m:intLim m:val="subSup"/>
    <m:naryLim m:val="subSup"/>
  </m:mathPr>
  <w:themeFontLang w:val="de-L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3A6E1B"/>
  <w15:docId w15:val="{98687FE1-EB0D-4976-B015-D6DDF03E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styleId="BesuchterLink">
    <w:name w:val="FollowedHyperlink"/>
    <w:basedOn w:val="Absatz-Standardschriftart"/>
    <w:semiHidden/>
    <w:unhideWhenUsed/>
    <w:rsid w:val="002F24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3813</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Elisa AGOSTI</dc:creator>
  <cp:lastModifiedBy>CIPRA International - Elisa AGOSTI</cp:lastModifiedBy>
  <cp:revision>8</cp:revision>
  <cp:lastPrinted>2011-04-15T15:05:00Z</cp:lastPrinted>
  <dcterms:created xsi:type="dcterms:W3CDTF">2019-11-05T08:45:00Z</dcterms:created>
  <dcterms:modified xsi:type="dcterms:W3CDTF">2019-11-06T09:07:00Z</dcterms:modified>
</cp:coreProperties>
</file>